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E2ACB" w:rsidP="00327B0F">
      <w:pPr>
        <w:tabs>
          <w:tab w:val="right" w:pos="9751"/>
        </w:tabs>
        <w:rPr>
          <w:sz w:val="28"/>
          <w:szCs w:val="28"/>
        </w:rPr>
      </w:pPr>
      <w:r>
        <w:rPr>
          <w:sz w:val="28"/>
          <w:szCs w:val="28"/>
        </w:rPr>
        <w:t>Дело № 5-</w:t>
      </w:r>
      <w:r w:rsidR="004B6647">
        <w:rPr>
          <w:sz w:val="28"/>
          <w:szCs w:val="28"/>
        </w:rPr>
        <w:t>3</w:t>
      </w:r>
      <w:r w:rsidR="00354B57">
        <w:rPr>
          <w:sz w:val="28"/>
          <w:szCs w:val="28"/>
        </w:rPr>
        <w:t>65</w:t>
      </w:r>
      <w:r w:rsidR="00B55AA4">
        <w:rPr>
          <w:sz w:val="28"/>
          <w:szCs w:val="28"/>
        </w:rPr>
        <w:t>-110</w:t>
      </w:r>
      <w:r w:rsidR="00664FFB">
        <w:rPr>
          <w:sz w:val="28"/>
          <w:szCs w:val="28"/>
        </w:rPr>
        <w:t>2</w:t>
      </w:r>
      <w:r>
        <w:rPr>
          <w:sz w:val="28"/>
          <w:szCs w:val="28"/>
        </w:rPr>
        <w:t>/20</w:t>
      </w:r>
      <w:r w:rsidR="004B5525">
        <w:rPr>
          <w:sz w:val="28"/>
          <w:szCs w:val="28"/>
        </w:rPr>
        <w:t>2</w:t>
      </w:r>
      <w:r w:rsidR="00FA3440">
        <w:rPr>
          <w:sz w:val="28"/>
          <w:szCs w:val="28"/>
        </w:rPr>
        <w:t>6</w:t>
      </w:r>
      <w:r w:rsidR="00327B0F">
        <w:rPr>
          <w:sz w:val="28"/>
          <w:szCs w:val="28"/>
        </w:rPr>
        <w:tab/>
        <w:t xml:space="preserve"> </w:t>
      </w:r>
    </w:p>
    <w:p w:rsidR="002E2ACB" w:rsidP="002E2ACB">
      <w:pPr>
        <w:tabs>
          <w:tab w:val="center" w:pos="4677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УИД№86 </w:t>
      </w:r>
      <w:r>
        <w:rPr>
          <w:bCs/>
          <w:sz w:val="28"/>
          <w:szCs w:val="28"/>
          <w:lang w:val="en-US"/>
        </w:rPr>
        <w:t>MS</w:t>
      </w:r>
      <w:r>
        <w:rPr>
          <w:bCs/>
          <w:sz w:val="28"/>
          <w:szCs w:val="28"/>
        </w:rPr>
        <w:t>0074-01-20</w:t>
      </w:r>
      <w:r w:rsidR="0080570A">
        <w:rPr>
          <w:bCs/>
          <w:sz w:val="28"/>
          <w:szCs w:val="28"/>
        </w:rPr>
        <w:t>2</w:t>
      </w:r>
      <w:r w:rsidR="00FA3440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>-00</w:t>
      </w:r>
      <w:r w:rsidR="00C90324">
        <w:rPr>
          <w:bCs/>
          <w:sz w:val="28"/>
          <w:szCs w:val="28"/>
        </w:rPr>
        <w:t>2</w:t>
      </w:r>
      <w:r w:rsidR="00354B57">
        <w:rPr>
          <w:bCs/>
          <w:sz w:val="28"/>
          <w:szCs w:val="28"/>
        </w:rPr>
        <w:t>465</w:t>
      </w:r>
      <w:r>
        <w:rPr>
          <w:bCs/>
          <w:sz w:val="28"/>
          <w:szCs w:val="28"/>
        </w:rPr>
        <w:t>-</w:t>
      </w:r>
      <w:r w:rsidR="00354B57">
        <w:rPr>
          <w:bCs/>
          <w:sz w:val="28"/>
          <w:szCs w:val="28"/>
        </w:rPr>
        <w:t>58</w:t>
      </w:r>
    </w:p>
    <w:p w:rsidR="00AF2724" w:rsidP="00D5197D">
      <w:pPr>
        <w:jc w:val="center"/>
        <w:rPr>
          <w:sz w:val="28"/>
          <w:szCs w:val="28"/>
        </w:rPr>
      </w:pPr>
    </w:p>
    <w:p w:rsidR="00576477" w:rsidP="00E36B95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 №5-</w:t>
      </w:r>
      <w:r w:rsidR="004B6647">
        <w:rPr>
          <w:sz w:val="28"/>
          <w:szCs w:val="28"/>
        </w:rPr>
        <w:t>3</w:t>
      </w:r>
      <w:r w:rsidR="00354B57">
        <w:rPr>
          <w:sz w:val="28"/>
          <w:szCs w:val="28"/>
        </w:rPr>
        <w:t>65</w:t>
      </w:r>
      <w:r>
        <w:rPr>
          <w:sz w:val="28"/>
          <w:szCs w:val="28"/>
        </w:rPr>
        <w:t>-110</w:t>
      </w:r>
      <w:r w:rsidR="00664FFB">
        <w:rPr>
          <w:sz w:val="28"/>
          <w:szCs w:val="28"/>
        </w:rPr>
        <w:t>2</w:t>
      </w:r>
      <w:r>
        <w:rPr>
          <w:sz w:val="28"/>
          <w:szCs w:val="28"/>
        </w:rPr>
        <w:t>/20</w:t>
      </w:r>
      <w:r w:rsidR="004B5525">
        <w:rPr>
          <w:sz w:val="28"/>
          <w:szCs w:val="28"/>
        </w:rPr>
        <w:t>2</w:t>
      </w:r>
      <w:r w:rsidR="00FA3440">
        <w:rPr>
          <w:sz w:val="28"/>
          <w:szCs w:val="28"/>
        </w:rPr>
        <w:t>6</w:t>
      </w:r>
    </w:p>
    <w:p w:rsidR="00576477" w:rsidP="00E36B95">
      <w:pPr>
        <w:jc w:val="center"/>
        <w:rPr>
          <w:sz w:val="28"/>
          <w:szCs w:val="28"/>
        </w:rPr>
      </w:pPr>
      <w:r>
        <w:rPr>
          <w:sz w:val="28"/>
          <w:szCs w:val="28"/>
        </w:rPr>
        <w:t>о назначении административного наказания</w:t>
      </w:r>
    </w:p>
    <w:p w:rsidR="005D78DB">
      <w:pPr>
        <w:jc w:val="center"/>
        <w:rPr>
          <w:sz w:val="28"/>
          <w:szCs w:val="28"/>
        </w:rPr>
      </w:pPr>
    </w:p>
    <w:p w:rsidR="00576477">
      <w:pPr>
        <w:jc w:val="center"/>
        <w:rPr>
          <w:sz w:val="28"/>
          <w:szCs w:val="28"/>
        </w:rPr>
      </w:pPr>
      <w:r>
        <w:rPr>
          <w:sz w:val="28"/>
          <w:szCs w:val="28"/>
        </w:rPr>
        <w:t>24 июня</w:t>
      </w:r>
      <w:r w:rsidR="00322196">
        <w:rPr>
          <w:sz w:val="28"/>
          <w:szCs w:val="28"/>
        </w:rPr>
        <w:t xml:space="preserve"> </w:t>
      </w:r>
      <w:r w:rsidR="00FE3427">
        <w:rPr>
          <w:sz w:val="28"/>
          <w:szCs w:val="28"/>
        </w:rPr>
        <w:t>20</w:t>
      </w:r>
      <w:r w:rsidR="004B5525">
        <w:rPr>
          <w:sz w:val="28"/>
          <w:szCs w:val="28"/>
        </w:rPr>
        <w:t>2</w:t>
      </w:r>
      <w:r w:rsidR="00FA3440">
        <w:rPr>
          <w:sz w:val="28"/>
          <w:szCs w:val="28"/>
        </w:rPr>
        <w:t>6</w:t>
      </w:r>
      <w:r w:rsidR="005C1595">
        <w:rPr>
          <w:sz w:val="28"/>
          <w:szCs w:val="28"/>
        </w:rPr>
        <w:t xml:space="preserve"> года</w:t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  <w:t>г. Советский</w:t>
      </w:r>
    </w:p>
    <w:p w:rsidR="00E36B95" w:rsidP="00E17DAE">
      <w:pPr>
        <w:ind w:firstLine="708"/>
        <w:jc w:val="both"/>
        <w:rPr>
          <w:sz w:val="28"/>
          <w:szCs w:val="28"/>
        </w:rPr>
      </w:pPr>
    </w:p>
    <w:p w:rsidR="00FE3427" w:rsidRPr="00FE3427" w:rsidP="00E17DAE">
      <w:pPr>
        <w:ind w:firstLine="708"/>
        <w:jc w:val="both"/>
        <w:rPr>
          <w:sz w:val="28"/>
          <w:szCs w:val="28"/>
        </w:rPr>
      </w:pPr>
      <w:r w:rsidRPr="00FE3427">
        <w:rPr>
          <w:sz w:val="28"/>
          <w:szCs w:val="28"/>
        </w:rPr>
        <w:t xml:space="preserve">Мировой судья судебного участка № </w:t>
      </w:r>
      <w:r w:rsidR="00E17DAE">
        <w:rPr>
          <w:sz w:val="28"/>
          <w:szCs w:val="28"/>
        </w:rPr>
        <w:t>2</w:t>
      </w:r>
      <w:r w:rsidRPr="00FE3427">
        <w:rPr>
          <w:sz w:val="28"/>
          <w:szCs w:val="28"/>
        </w:rPr>
        <w:t xml:space="preserve"> Советского судебного района Ханты-Мансийского автономного округа – Югры </w:t>
      </w:r>
      <w:r w:rsidR="00E17DAE">
        <w:rPr>
          <w:sz w:val="28"/>
          <w:szCs w:val="28"/>
        </w:rPr>
        <w:t>Воробьева А.В.,</w:t>
      </w:r>
      <w:r w:rsidRPr="00C81139" w:rsidR="00C811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находящийся по адресу: ул. </w:t>
      </w:r>
      <w:r w:rsidR="002E2ACB">
        <w:rPr>
          <w:sz w:val="28"/>
          <w:szCs w:val="28"/>
        </w:rPr>
        <w:t>Ярославская</w:t>
      </w:r>
      <w:r>
        <w:rPr>
          <w:sz w:val="28"/>
          <w:szCs w:val="28"/>
        </w:rPr>
        <w:t xml:space="preserve">, д. </w:t>
      </w:r>
      <w:r w:rsidR="002E2ACB">
        <w:rPr>
          <w:sz w:val="28"/>
          <w:szCs w:val="28"/>
        </w:rPr>
        <w:t>2А</w:t>
      </w:r>
      <w:r>
        <w:rPr>
          <w:sz w:val="28"/>
          <w:szCs w:val="28"/>
        </w:rPr>
        <w:t>, г. Советский Ханты-Мансийского автономного округа – Югры,</w:t>
      </w:r>
    </w:p>
    <w:p w:rsidR="00FE3427" w:rsidRPr="00FE3427" w:rsidP="00FE3427">
      <w:pPr>
        <w:ind w:firstLine="708"/>
        <w:jc w:val="both"/>
        <w:rPr>
          <w:sz w:val="28"/>
          <w:szCs w:val="28"/>
        </w:rPr>
      </w:pPr>
      <w:r w:rsidRPr="00FE3427">
        <w:rPr>
          <w:sz w:val="28"/>
          <w:szCs w:val="28"/>
        </w:rPr>
        <w:t>рассмотрев в открытом судебном заседании дело об административном правонарушении, предусмотренном ч.</w:t>
      </w:r>
      <w:r w:rsidR="00B40EE1">
        <w:rPr>
          <w:sz w:val="28"/>
          <w:szCs w:val="28"/>
        </w:rPr>
        <w:t xml:space="preserve"> </w:t>
      </w:r>
      <w:r>
        <w:rPr>
          <w:sz w:val="28"/>
          <w:szCs w:val="28"/>
        </w:rPr>
        <w:t>1 ст. 12.8</w:t>
      </w:r>
      <w:r w:rsidRPr="00FE3427">
        <w:rPr>
          <w:sz w:val="28"/>
          <w:szCs w:val="28"/>
        </w:rPr>
        <w:t xml:space="preserve"> Кодекса Российской Федерации об административных правонарушениях в отношении</w:t>
      </w:r>
    </w:p>
    <w:p w:rsidR="001819EC" w:rsidP="00E36B95">
      <w:pPr>
        <w:ind w:left="1418"/>
        <w:jc w:val="both"/>
        <w:rPr>
          <w:sz w:val="28"/>
          <w:szCs w:val="28"/>
        </w:rPr>
      </w:pPr>
    </w:p>
    <w:p w:rsidR="00D321D9" w:rsidP="001819EC">
      <w:pPr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>Морозова М.Н.</w:t>
      </w:r>
      <w:r w:rsidRPr="00EC091F" w:rsidR="00EA26D0">
        <w:rPr>
          <w:sz w:val="28"/>
          <w:szCs w:val="28"/>
        </w:rPr>
        <w:t xml:space="preserve">, </w:t>
      </w:r>
      <w:r>
        <w:rPr>
          <w:sz w:val="28"/>
          <w:szCs w:val="28"/>
        </w:rPr>
        <w:t>*</w:t>
      </w:r>
      <w:r w:rsidR="00DC3EA4">
        <w:rPr>
          <w:sz w:val="28"/>
          <w:szCs w:val="28"/>
        </w:rPr>
        <w:t xml:space="preserve"> </w:t>
      </w:r>
      <w:r w:rsidRPr="00EC091F" w:rsidR="00EA26D0">
        <w:rPr>
          <w:sz w:val="28"/>
          <w:szCs w:val="28"/>
        </w:rPr>
        <w:t>года рождения, уроженца</w:t>
      </w:r>
      <w:r w:rsidR="00E65D27">
        <w:rPr>
          <w:sz w:val="28"/>
          <w:szCs w:val="28"/>
        </w:rPr>
        <w:t xml:space="preserve"> </w:t>
      </w:r>
      <w:r>
        <w:rPr>
          <w:sz w:val="28"/>
          <w:szCs w:val="28"/>
        </w:rPr>
        <w:t>*</w:t>
      </w:r>
      <w:r w:rsidR="00E837E5">
        <w:rPr>
          <w:sz w:val="28"/>
          <w:szCs w:val="28"/>
        </w:rPr>
        <w:t xml:space="preserve">, </w:t>
      </w:r>
      <w:r w:rsidRPr="00EC091F" w:rsidR="00EA26D0">
        <w:rPr>
          <w:sz w:val="28"/>
          <w:szCs w:val="28"/>
        </w:rPr>
        <w:t>зарегистрированного</w:t>
      </w:r>
      <w:r w:rsidRPr="00E91B40" w:rsidR="00E91B40">
        <w:rPr>
          <w:sz w:val="28"/>
          <w:szCs w:val="28"/>
        </w:rPr>
        <w:t xml:space="preserve"> </w:t>
      </w:r>
      <w:r w:rsidR="00B72482">
        <w:rPr>
          <w:sz w:val="28"/>
          <w:szCs w:val="28"/>
        </w:rPr>
        <w:t xml:space="preserve">по адресу: </w:t>
      </w:r>
      <w:r>
        <w:rPr>
          <w:sz w:val="28"/>
          <w:szCs w:val="28"/>
        </w:rPr>
        <w:t>*</w:t>
      </w:r>
      <w:r w:rsidR="001819EC">
        <w:rPr>
          <w:sz w:val="28"/>
          <w:szCs w:val="28"/>
        </w:rPr>
        <w:t>, п</w:t>
      </w:r>
      <w:r w:rsidR="00B72482">
        <w:rPr>
          <w:sz w:val="28"/>
          <w:szCs w:val="28"/>
        </w:rPr>
        <w:t>роживающего</w:t>
      </w:r>
      <w:r w:rsidRPr="004B5525" w:rsidR="00B72482">
        <w:rPr>
          <w:sz w:val="28"/>
          <w:szCs w:val="28"/>
        </w:rPr>
        <w:t xml:space="preserve"> </w:t>
      </w:r>
      <w:r w:rsidR="00932B18">
        <w:rPr>
          <w:sz w:val="28"/>
          <w:szCs w:val="28"/>
        </w:rPr>
        <w:t xml:space="preserve">по адресу: </w:t>
      </w:r>
      <w:r>
        <w:rPr>
          <w:sz w:val="28"/>
          <w:szCs w:val="28"/>
        </w:rPr>
        <w:t>*</w:t>
      </w:r>
      <w:r w:rsidR="00B72482">
        <w:rPr>
          <w:color w:val="000000"/>
          <w:sz w:val="28"/>
          <w:szCs w:val="28"/>
        </w:rPr>
        <w:t>,</w:t>
      </w:r>
    </w:p>
    <w:p w:rsidR="00D5197D" w:rsidP="00B14E30">
      <w:pPr>
        <w:ind w:left="851"/>
        <w:jc w:val="both"/>
        <w:rPr>
          <w:sz w:val="28"/>
          <w:szCs w:val="28"/>
        </w:rPr>
      </w:pPr>
    </w:p>
    <w:p w:rsidR="00576477" w:rsidP="005D787A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УСТАНОВИЛ:</w:t>
      </w:r>
    </w:p>
    <w:p w:rsidR="00F76C46" w:rsidP="0049789C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:rsidR="0049789C" w:rsidP="0049789C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11 июня</w:t>
      </w:r>
      <w:r w:rsidR="00386BED">
        <w:rPr>
          <w:color w:val="000000"/>
          <w:sz w:val="28"/>
          <w:szCs w:val="28"/>
        </w:rPr>
        <w:t xml:space="preserve"> </w:t>
      </w:r>
      <w:r w:rsidR="005700BA">
        <w:rPr>
          <w:color w:val="000000"/>
          <w:sz w:val="28"/>
          <w:szCs w:val="28"/>
        </w:rPr>
        <w:t>20</w:t>
      </w:r>
      <w:r w:rsidR="004B5525">
        <w:rPr>
          <w:color w:val="000000"/>
          <w:sz w:val="28"/>
          <w:szCs w:val="28"/>
        </w:rPr>
        <w:t>2</w:t>
      </w:r>
      <w:r w:rsidR="00FA3440">
        <w:rPr>
          <w:color w:val="000000"/>
          <w:sz w:val="28"/>
          <w:szCs w:val="28"/>
        </w:rPr>
        <w:t>6</w:t>
      </w:r>
      <w:r w:rsidR="00926D0C">
        <w:rPr>
          <w:color w:val="000000"/>
          <w:sz w:val="28"/>
          <w:szCs w:val="28"/>
        </w:rPr>
        <w:t xml:space="preserve"> года в </w:t>
      </w:r>
      <w:r w:rsidR="004B6647">
        <w:rPr>
          <w:color w:val="000000"/>
          <w:sz w:val="28"/>
          <w:szCs w:val="28"/>
        </w:rPr>
        <w:t>23</w:t>
      </w:r>
      <w:r w:rsidR="00FD3D2C">
        <w:rPr>
          <w:color w:val="000000"/>
          <w:sz w:val="28"/>
          <w:szCs w:val="28"/>
        </w:rPr>
        <w:t xml:space="preserve"> </w:t>
      </w:r>
      <w:r w:rsidR="00FE3427">
        <w:rPr>
          <w:color w:val="000000"/>
          <w:sz w:val="28"/>
          <w:szCs w:val="28"/>
        </w:rPr>
        <w:t>час</w:t>
      </w:r>
      <w:r w:rsidR="004B6647">
        <w:rPr>
          <w:color w:val="000000"/>
          <w:sz w:val="28"/>
          <w:szCs w:val="28"/>
        </w:rPr>
        <w:t>а</w:t>
      </w:r>
      <w:r w:rsidR="00B7315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20</w:t>
      </w:r>
      <w:r w:rsidR="00A57F4B">
        <w:rPr>
          <w:color w:val="000000"/>
          <w:sz w:val="28"/>
          <w:szCs w:val="28"/>
        </w:rPr>
        <w:t xml:space="preserve"> </w:t>
      </w:r>
      <w:r w:rsidR="005C1595">
        <w:rPr>
          <w:color w:val="000000"/>
          <w:sz w:val="28"/>
          <w:szCs w:val="28"/>
        </w:rPr>
        <w:t>минут</w:t>
      </w:r>
      <w:r w:rsidR="00253D7C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Морозов М.Н.</w:t>
      </w:r>
      <w:r w:rsidR="0024136B">
        <w:rPr>
          <w:sz w:val="28"/>
          <w:szCs w:val="28"/>
        </w:rPr>
        <w:t xml:space="preserve"> </w:t>
      </w:r>
      <w:r w:rsidR="00C90324">
        <w:rPr>
          <w:color w:val="000000"/>
          <w:sz w:val="28"/>
          <w:szCs w:val="28"/>
        </w:rPr>
        <w:t xml:space="preserve">в районе </w:t>
      </w:r>
      <w:r w:rsidR="00721C94">
        <w:rPr>
          <w:color w:val="000000"/>
          <w:sz w:val="28"/>
          <w:szCs w:val="28"/>
        </w:rPr>
        <w:t>*</w:t>
      </w:r>
      <w:r w:rsidR="005C1595">
        <w:rPr>
          <w:color w:val="000000"/>
          <w:sz w:val="28"/>
          <w:szCs w:val="28"/>
        </w:rPr>
        <w:t xml:space="preserve"> в нарушение </w:t>
      </w:r>
      <w:r w:rsidR="005C1595">
        <w:rPr>
          <w:sz w:val="28"/>
          <w:szCs w:val="28"/>
        </w:rPr>
        <w:t>п. 2.7 Правил дорожного движения Российской Федерации</w:t>
      </w:r>
      <w:r w:rsidR="005C159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управлял транспортным средством </w:t>
      </w:r>
      <w:r w:rsidR="00C35651">
        <w:rPr>
          <w:color w:val="000000"/>
          <w:sz w:val="28"/>
          <w:szCs w:val="28"/>
        </w:rPr>
        <w:t>«</w:t>
      </w:r>
      <w:r w:rsidR="00721C94">
        <w:rPr>
          <w:color w:val="000000"/>
          <w:sz w:val="28"/>
          <w:szCs w:val="28"/>
        </w:rPr>
        <w:t>*</w:t>
      </w:r>
      <w:r w:rsidR="00C35651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, государственн</w:t>
      </w:r>
      <w:r w:rsidR="00FD3D2C">
        <w:rPr>
          <w:color w:val="000000"/>
          <w:sz w:val="28"/>
          <w:szCs w:val="28"/>
        </w:rPr>
        <w:t>ый</w:t>
      </w:r>
      <w:r>
        <w:rPr>
          <w:color w:val="000000"/>
          <w:sz w:val="28"/>
          <w:szCs w:val="28"/>
        </w:rPr>
        <w:t xml:space="preserve"> регистрационн</w:t>
      </w:r>
      <w:r w:rsidR="00FD3D2C">
        <w:rPr>
          <w:color w:val="000000"/>
          <w:sz w:val="28"/>
          <w:szCs w:val="28"/>
        </w:rPr>
        <w:t>ый</w:t>
      </w:r>
      <w:r>
        <w:rPr>
          <w:color w:val="000000"/>
          <w:sz w:val="28"/>
          <w:szCs w:val="28"/>
        </w:rPr>
        <w:t xml:space="preserve"> знак</w:t>
      </w:r>
      <w:r w:rsidR="00FD3D2C">
        <w:rPr>
          <w:color w:val="000000"/>
          <w:sz w:val="28"/>
          <w:szCs w:val="28"/>
        </w:rPr>
        <w:t xml:space="preserve"> </w:t>
      </w:r>
      <w:r w:rsidR="00721C94">
        <w:rPr>
          <w:color w:val="000000"/>
          <w:sz w:val="28"/>
          <w:szCs w:val="28"/>
        </w:rPr>
        <w:t>*</w:t>
      </w:r>
      <w:r w:rsidR="00C35651">
        <w:rPr>
          <w:color w:val="000000"/>
          <w:sz w:val="28"/>
          <w:szCs w:val="28"/>
        </w:rPr>
        <w:t xml:space="preserve">, </w:t>
      </w:r>
      <w:r>
        <w:rPr>
          <w:color w:val="000000"/>
          <w:spacing w:val="1"/>
          <w:sz w:val="28"/>
          <w:szCs w:val="28"/>
        </w:rPr>
        <w:t xml:space="preserve">находясь в состоянии опьянения, </w:t>
      </w:r>
      <w:r>
        <w:rPr>
          <w:sz w:val="28"/>
          <w:szCs w:val="28"/>
        </w:rPr>
        <w:t xml:space="preserve">то есть совершил административное правонарушение, предусмотренное ч. 1 ст. 12.8 Кодекса Российской Федерации об административных правонарушениях. </w:t>
      </w:r>
    </w:p>
    <w:p w:rsidR="00C829A8" w:rsidRPr="00C90324" w:rsidP="00C90324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судебное заседание </w:t>
      </w:r>
      <w:r w:rsidR="00B83AE0">
        <w:rPr>
          <w:sz w:val="28"/>
          <w:szCs w:val="28"/>
        </w:rPr>
        <w:t>Морозов М.Н.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не явился, о месте и времени рассмотрения дела извещен надлежащим образом, что подтверждается имеющейся в материалах дела распиской, а также подписью </w:t>
      </w:r>
      <w:r w:rsidR="00B83AE0">
        <w:rPr>
          <w:sz w:val="28"/>
          <w:szCs w:val="28"/>
        </w:rPr>
        <w:t>Морозова М.Н.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соответствующей графе протокола об административном правонарушении, в котором указаны дата, время и место рассмотрения дела и копия которого </w:t>
      </w:r>
      <w:r w:rsidR="00B83AE0">
        <w:rPr>
          <w:sz w:val="28"/>
          <w:szCs w:val="28"/>
        </w:rPr>
        <w:t>Морозову М.Н.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вручена, причины неявки не известны, ходатайств об отложении рассмотрения дела не заявлено, в связи с чем мировой судья считает возможным рассмотреть дело в отсутствие </w:t>
      </w:r>
      <w:r w:rsidR="00B83AE0">
        <w:rPr>
          <w:sz w:val="28"/>
          <w:szCs w:val="28"/>
        </w:rPr>
        <w:t>Морозова М.Н.</w:t>
      </w:r>
    </w:p>
    <w:p w:rsidR="00C829A8" w:rsidP="00C829A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Исследовав представленные материалы дела,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мировой судья приходит к следующему.</w:t>
      </w:r>
      <w:r w:rsidR="001819EC">
        <w:rPr>
          <w:color w:val="000000"/>
          <w:sz w:val="28"/>
          <w:szCs w:val="28"/>
        </w:rPr>
        <w:t xml:space="preserve"> </w:t>
      </w:r>
    </w:p>
    <w:p w:rsidR="0049789C" w:rsidP="0049789C">
      <w:pPr>
        <w:ind w:firstLine="709"/>
        <w:jc w:val="both"/>
        <w:rPr>
          <w:color w:val="000000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В силу ч. 1 ст. 12.8 Кодекса Российской Федерации об административных правонарушениях административно-противоправным и наказуемым признается </w:t>
      </w:r>
      <w:r w:rsidRPr="0019499A">
        <w:rPr>
          <w:color w:val="000000"/>
          <w:sz w:val="28"/>
          <w:szCs w:val="28"/>
        </w:rPr>
        <w:t>управление транспортным средством водителем, находящимся в состоянии опьянения, если такие действия не содержат уголовно наказуемого деяния.</w:t>
      </w:r>
    </w:p>
    <w:p w:rsidR="0019499A" w:rsidRPr="0019499A" w:rsidP="001949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этом, согласно примечанию к ст. </w:t>
      </w:r>
      <w:r>
        <w:rPr>
          <w:rFonts w:eastAsia="Calibri"/>
          <w:sz w:val="28"/>
          <w:szCs w:val="28"/>
          <w:lang w:eastAsia="en-US"/>
        </w:rPr>
        <w:t xml:space="preserve">12.8 Кодекса Российской Федерации об административных правонарушениях </w:t>
      </w:r>
      <w:r>
        <w:rPr>
          <w:color w:val="000000"/>
          <w:sz w:val="28"/>
          <w:szCs w:val="28"/>
        </w:rPr>
        <w:t>а</w:t>
      </w:r>
      <w:r w:rsidRPr="0019499A">
        <w:rPr>
          <w:color w:val="000000"/>
          <w:sz w:val="28"/>
          <w:szCs w:val="28"/>
        </w:rPr>
        <w:t xml:space="preserve">дминистративная ответственность, предусмотренная </w:t>
      </w:r>
      <w:r>
        <w:rPr>
          <w:color w:val="000000"/>
          <w:sz w:val="28"/>
          <w:szCs w:val="28"/>
        </w:rPr>
        <w:t>данной</w:t>
      </w:r>
      <w:r w:rsidRPr="0019499A">
        <w:rPr>
          <w:color w:val="000000"/>
          <w:sz w:val="28"/>
          <w:szCs w:val="28"/>
        </w:rPr>
        <w:t xml:space="preserve"> статьей, наступает в случае установленного факта употребления вызывающих алкогольное опьянение веществ, который определяется наличием абсолютного этилового спирта в концентрации, превышающей возможную суммарную погрешность измерений, а именно 0,16 </w:t>
      </w:r>
      <w:r w:rsidRPr="0019499A">
        <w:rPr>
          <w:color w:val="000000"/>
          <w:sz w:val="28"/>
          <w:szCs w:val="28"/>
        </w:rPr>
        <w:t>миллиграмма на один литр выдыхаемого воздуха, или наличием абсолютного этилового спирта в концентрации 0,3 и более грамма на один литр крови, либо в случае наличия наркотических средств или психотропных веществ в организме человека.</w:t>
      </w:r>
    </w:p>
    <w:p w:rsidR="0049789C" w:rsidP="0019499A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п. 2.7 Правил дорожного движения Российской Федерации, утв. Постановлением Совета Министров - Правительства РФ от 23 октября 1993 г. №1090,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49789C" w:rsidP="0049789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Событие административного правонарушения и вина </w:t>
      </w:r>
      <w:r w:rsidR="00B83AE0">
        <w:rPr>
          <w:sz w:val="28"/>
          <w:szCs w:val="28"/>
        </w:rPr>
        <w:t>Морозова М.Н.</w:t>
      </w:r>
      <w:r>
        <w:rPr>
          <w:color w:val="000000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в его совершении подтверждаются совокупностью </w:t>
      </w:r>
      <w:r>
        <w:rPr>
          <w:rFonts w:eastAsia="Calibri"/>
          <w:sz w:val="28"/>
          <w:szCs w:val="28"/>
          <w:lang w:eastAsia="en-US"/>
        </w:rPr>
        <w:t>исследованных в судебном заседании доказательств:</w:t>
      </w:r>
    </w:p>
    <w:p w:rsidR="0049789C" w:rsidP="0049789C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>
        <w:rPr>
          <w:sz w:val="28"/>
          <w:szCs w:val="28"/>
        </w:rPr>
        <w:t>протоколом об административном правонарушении 86 ХМ №</w:t>
      </w:r>
      <w:r w:rsidR="00C35651">
        <w:rPr>
          <w:sz w:val="28"/>
          <w:szCs w:val="28"/>
        </w:rPr>
        <w:t>7</w:t>
      </w:r>
      <w:r w:rsidR="00FD3D2C">
        <w:rPr>
          <w:sz w:val="28"/>
          <w:szCs w:val="28"/>
        </w:rPr>
        <w:t>19</w:t>
      </w:r>
      <w:r w:rsidR="00B83AE0">
        <w:rPr>
          <w:sz w:val="28"/>
          <w:szCs w:val="28"/>
        </w:rPr>
        <w:t>518</w:t>
      </w:r>
      <w:r>
        <w:rPr>
          <w:sz w:val="28"/>
          <w:szCs w:val="28"/>
        </w:rPr>
        <w:t xml:space="preserve"> от </w:t>
      </w:r>
      <w:r w:rsidR="00FD3D2C">
        <w:rPr>
          <w:sz w:val="28"/>
          <w:szCs w:val="28"/>
        </w:rPr>
        <w:t>1</w:t>
      </w:r>
      <w:r w:rsidR="00B83AE0">
        <w:rPr>
          <w:sz w:val="28"/>
          <w:szCs w:val="28"/>
        </w:rPr>
        <w:t>2 июня</w:t>
      </w:r>
      <w:r w:rsidR="00DC3EA4">
        <w:rPr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="00FA3440">
        <w:rPr>
          <w:sz w:val="28"/>
          <w:szCs w:val="28"/>
        </w:rPr>
        <w:t>6</w:t>
      </w:r>
      <w:r>
        <w:rPr>
          <w:sz w:val="28"/>
          <w:szCs w:val="28"/>
        </w:rPr>
        <w:t xml:space="preserve"> года, составленным в соответствии с требованиями ст. 28.2 Кодекса Российской Федерации об административных правонарушениях, согласно которому </w:t>
      </w:r>
      <w:r w:rsidR="00B83AE0">
        <w:rPr>
          <w:color w:val="000000"/>
          <w:sz w:val="28"/>
          <w:szCs w:val="28"/>
        </w:rPr>
        <w:t xml:space="preserve">11 июня 2026 года в 23 часа 20 минут </w:t>
      </w:r>
      <w:r w:rsidR="00B83AE0">
        <w:rPr>
          <w:sz w:val="28"/>
          <w:szCs w:val="28"/>
        </w:rPr>
        <w:t xml:space="preserve">Морозов М.Н. </w:t>
      </w:r>
      <w:r w:rsidR="00B83AE0">
        <w:rPr>
          <w:color w:val="000000"/>
          <w:sz w:val="28"/>
          <w:szCs w:val="28"/>
        </w:rPr>
        <w:t xml:space="preserve">в районе </w:t>
      </w:r>
      <w:r w:rsidR="00721C94">
        <w:rPr>
          <w:color w:val="000000"/>
          <w:sz w:val="28"/>
          <w:szCs w:val="28"/>
        </w:rPr>
        <w:t>*</w:t>
      </w:r>
      <w:r>
        <w:rPr>
          <w:color w:val="000000"/>
          <w:sz w:val="28"/>
          <w:szCs w:val="28"/>
        </w:rPr>
        <w:t xml:space="preserve"> в нарушение </w:t>
      </w:r>
      <w:r>
        <w:rPr>
          <w:sz w:val="28"/>
          <w:szCs w:val="28"/>
        </w:rPr>
        <w:t>п. 2.7 Правил дорожного движения Российской Федерации</w:t>
      </w:r>
      <w:r>
        <w:rPr>
          <w:color w:val="000000"/>
          <w:sz w:val="28"/>
          <w:szCs w:val="28"/>
        </w:rPr>
        <w:t xml:space="preserve"> управлял</w:t>
      </w:r>
      <w:r w:rsidR="00FD3D2C">
        <w:rPr>
          <w:color w:val="000000"/>
          <w:sz w:val="28"/>
          <w:szCs w:val="28"/>
        </w:rPr>
        <w:t xml:space="preserve"> транспортным средством</w:t>
      </w:r>
      <w:r>
        <w:rPr>
          <w:color w:val="000000"/>
          <w:sz w:val="28"/>
          <w:szCs w:val="28"/>
        </w:rPr>
        <w:t xml:space="preserve"> </w:t>
      </w:r>
      <w:r w:rsidR="00B83AE0">
        <w:rPr>
          <w:color w:val="000000"/>
          <w:sz w:val="28"/>
          <w:szCs w:val="28"/>
        </w:rPr>
        <w:t>«</w:t>
      </w:r>
      <w:r w:rsidR="00721C94">
        <w:rPr>
          <w:color w:val="000000"/>
          <w:sz w:val="28"/>
          <w:szCs w:val="28"/>
        </w:rPr>
        <w:t>*</w:t>
      </w:r>
      <w:r w:rsidR="00B83AE0">
        <w:rPr>
          <w:color w:val="000000"/>
          <w:sz w:val="28"/>
          <w:szCs w:val="28"/>
        </w:rPr>
        <w:t xml:space="preserve">», государственный регистрационный знак </w:t>
      </w:r>
      <w:r w:rsidR="00721C94">
        <w:rPr>
          <w:color w:val="000000"/>
          <w:sz w:val="28"/>
          <w:szCs w:val="28"/>
        </w:rPr>
        <w:t>*</w:t>
      </w:r>
      <w:r w:rsidR="00C35651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 xml:space="preserve">находясь в состоянии опьянения. </w:t>
      </w:r>
      <w:r>
        <w:rPr>
          <w:sz w:val="28"/>
          <w:szCs w:val="28"/>
        </w:rPr>
        <w:t xml:space="preserve">При составлении протокола об административном правонарушении права, предусмотренные ст. 25.1 Кодекса Российской Федерации об административных правонарушениях и положения ст. 51 Конституции Российской Федерации </w:t>
      </w:r>
      <w:r w:rsidR="00B83AE0">
        <w:rPr>
          <w:sz w:val="28"/>
          <w:szCs w:val="28"/>
        </w:rPr>
        <w:t>Морозову М.Н.</w:t>
      </w:r>
      <w:r w:rsidR="0024136B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были </w:t>
      </w:r>
      <w:r>
        <w:rPr>
          <w:sz w:val="28"/>
          <w:szCs w:val="28"/>
        </w:rPr>
        <w:t>разъяснены</w:t>
      </w:r>
      <w:r>
        <w:rPr>
          <w:color w:val="000000"/>
          <w:spacing w:val="1"/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000314" w:rsidRPr="00BE65A7" w:rsidP="00BE65A7">
      <w:pPr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 протоколом 86 ПК №</w:t>
      </w:r>
      <w:r w:rsidR="0024136B">
        <w:rPr>
          <w:sz w:val="28"/>
          <w:szCs w:val="28"/>
        </w:rPr>
        <w:t>0</w:t>
      </w:r>
      <w:r w:rsidR="00FD3D2C">
        <w:rPr>
          <w:sz w:val="28"/>
          <w:szCs w:val="28"/>
        </w:rPr>
        <w:t>80</w:t>
      </w:r>
      <w:r w:rsidR="00B83AE0">
        <w:rPr>
          <w:sz w:val="28"/>
          <w:szCs w:val="28"/>
        </w:rPr>
        <w:t>893</w:t>
      </w:r>
      <w:r>
        <w:rPr>
          <w:sz w:val="28"/>
          <w:szCs w:val="28"/>
        </w:rPr>
        <w:t xml:space="preserve"> от </w:t>
      </w:r>
      <w:r w:rsidR="00FD3D2C">
        <w:rPr>
          <w:sz w:val="28"/>
          <w:szCs w:val="28"/>
        </w:rPr>
        <w:t>1</w:t>
      </w:r>
      <w:r w:rsidR="00B83AE0">
        <w:rPr>
          <w:sz w:val="28"/>
          <w:szCs w:val="28"/>
        </w:rPr>
        <w:t>1</w:t>
      </w:r>
      <w:r w:rsidR="00C90324">
        <w:rPr>
          <w:sz w:val="28"/>
          <w:szCs w:val="28"/>
        </w:rPr>
        <w:t xml:space="preserve"> </w:t>
      </w:r>
      <w:r w:rsidR="00B83AE0">
        <w:rPr>
          <w:sz w:val="28"/>
          <w:szCs w:val="28"/>
        </w:rPr>
        <w:t xml:space="preserve">июня </w:t>
      </w:r>
      <w:r>
        <w:rPr>
          <w:color w:val="000000"/>
          <w:sz w:val="28"/>
          <w:szCs w:val="28"/>
        </w:rPr>
        <w:t>202</w:t>
      </w:r>
      <w:r w:rsidR="00FA3440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об отстранении </w:t>
      </w:r>
      <w:r w:rsidR="00B83AE0">
        <w:rPr>
          <w:sz w:val="28"/>
          <w:szCs w:val="28"/>
        </w:rPr>
        <w:t>Морозова М.Н.</w:t>
      </w:r>
      <w:r w:rsidR="0024136B">
        <w:rPr>
          <w:sz w:val="28"/>
          <w:szCs w:val="28"/>
        </w:rPr>
        <w:t xml:space="preserve"> </w:t>
      </w:r>
      <w:r>
        <w:rPr>
          <w:sz w:val="28"/>
          <w:szCs w:val="28"/>
        </w:rPr>
        <w:t>от управления транспортным средством, в связи с наличием достаточных оснований полагать, что он управляет транспортным средством, находясь в состоянии опьянения,</w:t>
      </w:r>
      <w:r>
        <w:rPr>
          <w:color w:val="000000"/>
          <w:sz w:val="28"/>
          <w:szCs w:val="28"/>
        </w:rPr>
        <w:t xml:space="preserve"> а именно ввиду наличия так</w:t>
      </w:r>
      <w:r w:rsidR="004B6647">
        <w:rPr>
          <w:color w:val="000000"/>
          <w:sz w:val="28"/>
          <w:szCs w:val="28"/>
        </w:rPr>
        <w:t>их</w:t>
      </w:r>
      <w:r>
        <w:rPr>
          <w:color w:val="000000"/>
          <w:sz w:val="28"/>
          <w:szCs w:val="28"/>
        </w:rPr>
        <w:t xml:space="preserve"> признак</w:t>
      </w:r>
      <w:r w:rsidR="004B6647">
        <w:rPr>
          <w:color w:val="000000"/>
          <w:sz w:val="28"/>
          <w:szCs w:val="28"/>
        </w:rPr>
        <w:t>ов</w:t>
      </w:r>
      <w:r>
        <w:rPr>
          <w:color w:val="000000"/>
          <w:sz w:val="28"/>
          <w:szCs w:val="28"/>
        </w:rPr>
        <w:t xml:space="preserve"> опьянения как запах алкоголя изо рта</w:t>
      </w:r>
      <w:r w:rsidR="004B6647">
        <w:rPr>
          <w:color w:val="000000"/>
          <w:sz w:val="28"/>
          <w:szCs w:val="28"/>
        </w:rPr>
        <w:t xml:space="preserve">, </w:t>
      </w:r>
      <w:r w:rsidR="00B83AE0">
        <w:rPr>
          <w:color w:val="000000"/>
          <w:sz w:val="28"/>
          <w:szCs w:val="28"/>
        </w:rPr>
        <w:t>резкое изменение окраски кожных покровов лица</w:t>
      </w:r>
      <w:r>
        <w:rPr>
          <w:color w:val="000000"/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="001819EC">
        <w:rPr>
          <w:sz w:val="28"/>
          <w:szCs w:val="28"/>
        </w:rPr>
        <w:t xml:space="preserve"> </w:t>
      </w:r>
    </w:p>
    <w:p w:rsidR="00B83AE0" w:rsidP="00B83AE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показаниями техни</w:t>
      </w:r>
      <w:r w:rsidR="00D50DD5">
        <w:rPr>
          <w:sz w:val="28"/>
          <w:szCs w:val="28"/>
        </w:rPr>
        <w:t>ческого средства измерения ТИГОН</w:t>
      </w:r>
      <w:r>
        <w:rPr>
          <w:sz w:val="28"/>
          <w:szCs w:val="28"/>
        </w:rPr>
        <w:t xml:space="preserve"> М-3003 №А900943, согласно которым концентрация абсолютного этилового спирта на один литр выдыхаемого Морозовым М.Н. воздуха на момент освидетельствования составила 2,500 мг/л;</w:t>
      </w:r>
    </w:p>
    <w:p w:rsidR="00B83AE0" w:rsidP="00B83AE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актом освидетельствования на состояние алкогольного опьянения 86 ГП №072057 от 11 июня 2026 года, согласно которому у Морозова М.Н. установлено состояние алкогольного опьянения, при этом с результатом освидетельствования Морозов М.Н. согласился, о чем внес в акт соответствующую запись;</w:t>
      </w:r>
    </w:p>
    <w:p w:rsidR="00B83AE0" w:rsidP="00B83AE0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протоколом 86 СП 047321 от 12 июня 2026 года о задержании транспортного средства </w:t>
      </w:r>
      <w:r>
        <w:rPr>
          <w:color w:val="000000"/>
          <w:sz w:val="28"/>
          <w:szCs w:val="28"/>
        </w:rPr>
        <w:t>«</w:t>
      </w:r>
      <w:r w:rsidR="00721C94">
        <w:rPr>
          <w:color w:val="000000"/>
          <w:sz w:val="28"/>
          <w:szCs w:val="28"/>
        </w:rPr>
        <w:t>*</w:t>
      </w:r>
      <w:r>
        <w:rPr>
          <w:color w:val="000000"/>
          <w:sz w:val="28"/>
          <w:szCs w:val="28"/>
        </w:rPr>
        <w:t xml:space="preserve">», государственный регистрационный знак </w:t>
      </w:r>
      <w:r w:rsidR="00721C94">
        <w:rPr>
          <w:color w:val="000000"/>
          <w:sz w:val="28"/>
          <w:szCs w:val="28"/>
        </w:rPr>
        <w:t>*</w:t>
      </w:r>
      <w:r>
        <w:rPr>
          <w:sz w:val="28"/>
          <w:szCs w:val="28"/>
        </w:rPr>
        <w:t>, которым управлял Морозов М.Н.</w:t>
      </w:r>
      <w:r>
        <w:rPr>
          <w:color w:val="000000"/>
          <w:sz w:val="28"/>
          <w:szCs w:val="28"/>
        </w:rPr>
        <w:t>;</w:t>
      </w:r>
    </w:p>
    <w:p w:rsidR="00B83AE0" w:rsidP="00B83AE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карточкой операций с ВУ, согласно которой Морозов М.Н. </w:t>
      </w:r>
      <w:r>
        <w:rPr>
          <w:color w:val="000000"/>
          <w:sz w:val="28"/>
          <w:szCs w:val="28"/>
        </w:rPr>
        <w:t xml:space="preserve">имеет </w:t>
      </w:r>
      <w:r>
        <w:rPr>
          <w:sz w:val="28"/>
          <w:szCs w:val="28"/>
        </w:rPr>
        <w:t xml:space="preserve">водительское удостоверение со сроком действия до 20 апреля 2029 года; </w:t>
      </w:r>
    </w:p>
    <w:p w:rsidR="00415275" w:rsidP="00415275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видеозаписью, представленной в материалах дела на диске, на которой в частности зафиксирован факт движения транспортного средства под управлением </w:t>
      </w:r>
      <w:r w:rsidR="00B83AE0">
        <w:rPr>
          <w:sz w:val="28"/>
          <w:szCs w:val="28"/>
        </w:rPr>
        <w:t>Морозова М.Н.</w:t>
      </w:r>
      <w:r>
        <w:rPr>
          <w:color w:val="000000"/>
          <w:sz w:val="28"/>
          <w:szCs w:val="28"/>
        </w:rPr>
        <w:t xml:space="preserve">, процедура отстранения </w:t>
      </w:r>
      <w:r>
        <w:rPr>
          <w:sz w:val="28"/>
          <w:szCs w:val="28"/>
        </w:rPr>
        <w:t xml:space="preserve">Морозова М.Н. </w:t>
      </w:r>
      <w:r>
        <w:rPr>
          <w:color w:val="000000"/>
          <w:sz w:val="28"/>
          <w:szCs w:val="28"/>
        </w:rPr>
        <w:t xml:space="preserve">от управления </w:t>
      </w:r>
      <w:r>
        <w:rPr>
          <w:color w:val="000000"/>
          <w:sz w:val="28"/>
          <w:szCs w:val="28"/>
        </w:rPr>
        <w:t xml:space="preserve">транспортным средством, </w:t>
      </w:r>
      <w:r>
        <w:rPr>
          <w:sz w:val="28"/>
          <w:szCs w:val="28"/>
        </w:rPr>
        <w:t>освидетельствования Морозова М.Н. на состояние алкогольного опьянения, а также факт согласия Морозова М.Н. с результатами освидетельствования.</w:t>
      </w:r>
    </w:p>
    <w:p w:rsidR="0049789C" w:rsidP="00415275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 </w:t>
      </w:r>
    </w:p>
    <w:p w:rsidR="0049789C" w:rsidP="004978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Проанализировав представленные доказательства с точки зрения достаточности для разрешения дела, мировой судья приходит к выводу, что факт управления </w:t>
      </w:r>
      <w:r w:rsidR="00B83AE0">
        <w:rPr>
          <w:sz w:val="28"/>
          <w:szCs w:val="28"/>
        </w:rPr>
        <w:t>Морозовым М.Н.</w:t>
      </w:r>
      <w:r w:rsidR="00CD69FD"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транспортным средством в состоянии опьянения, </w:t>
      </w:r>
      <w:r>
        <w:rPr>
          <w:sz w:val="28"/>
          <w:szCs w:val="28"/>
        </w:rPr>
        <w:t xml:space="preserve">нашел подтверждение в судебном заседании. </w:t>
      </w:r>
    </w:p>
    <w:p w:rsidR="00DB7C43" w:rsidP="00DB7C43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При изложенных обстоятельствах, мировой судья находит вину </w:t>
      </w:r>
      <w:r w:rsidR="00B83AE0">
        <w:rPr>
          <w:sz w:val="28"/>
          <w:szCs w:val="28"/>
        </w:rPr>
        <w:t>Морозова М.Н.</w:t>
      </w:r>
      <w:r w:rsidR="00ED701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совершении вмененного административного правонарушения установленной и квалифицирует его действия по ч. 1 ст. 12.8 Кодекса Российской Федерации об административных правонарушениях </w:t>
      </w:r>
      <w:r>
        <w:rPr>
          <w:color w:val="000000"/>
          <w:sz w:val="28"/>
          <w:szCs w:val="28"/>
        </w:rPr>
        <w:t>– управление транспортным средством водителем, находящимся в состоянии опьянения, если такие действия не содержат уголовно наказуемого деяния.</w:t>
      </w:r>
    </w:p>
    <w:p w:rsidR="00F42CC9" w:rsidP="00F42CC9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Обстоятельств, предусмотренных ст. 4.2 Кодекса Российской Федерации об административных правонарушениях и смягчающих административную ответственность</w:t>
      </w:r>
      <w:r>
        <w:rPr>
          <w:color w:val="000000"/>
          <w:sz w:val="28"/>
          <w:szCs w:val="28"/>
        </w:rPr>
        <w:t>, мировым судьей по делу не установлено.</w:t>
      </w:r>
    </w:p>
    <w:p w:rsidR="00F42CC9" w:rsidP="00F42CC9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Обстоятельством, предусмотренным ст. 4.3 Кодекса Российской Федерации об административных правонарушениях и отягчающим административную ответственность мировой судья признает повторное совершение однородного административного правонарушения, поскольку согласно </w:t>
      </w:r>
      <w:r>
        <w:rPr>
          <w:color w:val="000000"/>
          <w:sz w:val="28"/>
          <w:szCs w:val="28"/>
        </w:rPr>
        <w:t>сведениям из информационных баз</w:t>
      </w:r>
      <w:r>
        <w:rPr>
          <w:color w:val="000000"/>
          <w:sz w:val="28"/>
          <w:szCs w:val="28"/>
        </w:rPr>
        <w:t xml:space="preserve"> данных ГИБДД </w:t>
      </w:r>
      <w:r w:rsidR="00B83AE0">
        <w:rPr>
          <w:sz w:val="28"/>
          <w:szCs w:val="28"/>
        </w:rPr>
        <w:t>Морозов М.Н.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ранее привлекался к административной ответственности за совершение административного правонарушения в области дорожного движения.</w:t>
      </w:r>
    </w:p>
    <w:p w:rsidR="00F42CC9" w:rsidP="00F42CC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назначении наказания мировой судья учитывает характер и обстоятельства совершенного административного правонарушения, личность </w:t>
      </w:r>
      <w:r>
        <w:rPr>
          <w:color w:val="000000"/>
          <w:sz w:val="28"/>
          <w:szCs w:val="28"/>
        </w:rPr>
        <w:t>виновного</w:t>
      </w:r>
      <w:r>
        <w:rPr>
          <w:sz w:val="28"/>
          <w:szCs w:val="28"/>
        </w:rPr>
        <w:t xml:space="preserve">, его имущественное положение, отсутствие смягчающих и наличие отягчающего административную ответственность обстоятельств, и полагает </w:t>
      </w:r>
      <w:r w:rsidR="00C64D67">
        <w:rPr>
          <w:sz w:val="28"/>
          <w:szCs w:val="28"/>
        </w:rPr>
        <w:t>необходимым</w:t>
      </w:r>
      <w:r>
        <w:rPr>
          <w:sz w:val="28"/>
          <w:szCs w:val="28"/>
        </w:rPr>
        <w:t xml:space="preserve"> назначить </w:t>
      </w:r>
      <w:r w:rsidR="00B83AE0">
        <w:rPr>
          <w:sz w:val="28"/>
          <w:szCs w:val="28"/>
        </w:rPr>
        <w:t>Морозову М.Н.</w:t>
      </w:r>
      <w:r>
        <w:rPr>
          <w:sz w:val="28"/>
          <w:szCs w:val="28"/>
        </w:rPr>
        <w:t xml:space="preserve"> административное наказание в виде административного штрафа с лишением права управления транспортными средствами. </w:t>
      </w:r>
      <w:r w:rsidR="00C64D67">
        <w:rPr>
          <w:sz w:val="28"/>
          <w:szCs w:val="28"/>
        </w:rPr>
        <w:t xml:space="preserve"> </w:t>
      </w:r>
    </w:p>
    <w:p w:rsidR="0049789C" w:rsidP="004978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изложенного, руководствуясь ст. 29.9, 29.10 Кодекса Российской Федерации об административных правонарушениях, мировой судья</w:t>
      </w:r>
    </w:p>
    <w:p w:rsidR="0049789C" w:rsidP="0049789C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ПОСТАНОВИЛ:</w:t>
      </w:r>
    </w:p>
    <w:p w:rsidR="00C64D67" w:rsidP="0049789C">
      <w:pPr>
        <w:ind w:firstLine="709"/>
        <w:jc w:val="both"/>
        <w:rPr>
          <w:bCs/>
          <w:sz w:val="28"/>
          <w:szCs w:val="28"/>
        </w:rPr>
      </w:pPr>
    </w:p>
    <w:p w:rsidR="0049789C" w:rsidP="0049789C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Признать </w:t>
      </w:r>
      <w:r w:rsidR="00721C94">
        <w:rPr>
          <w:sz w:val="28"/>
          <w:szCs w:val="28"/>
        </w:rPr>
        <w:t>Морозова М.Н.</w:t>
      </w:r>
      <w:r w:rsidR="004152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виновным в совершении административного правонарушения, предусмотренного ч. 1 ст. 12.8 Кодекса Российской Федерации об административных правонарушениях, и </w:t>
      </w:r>
      <w:r>
        <w:rPr>
          <w:bCs/>
          <w:sz w:val="28"/>
          <w:szCs w:val="28"/>
        </w:rPr>
        <w:t xml:space="preserve">назначить административное наказание в виде административного штрафа в размере </w:t>
      </w:r>
      <w:r w:rsidR="00C738CC">
        <w:rPr>
          <w:bCs/>
          <w:sz w:val="28"/>
          <w:szCs w:val="28"/>
        </w:rPr>
        <w:t>45</w:t>
      </w:r>
      <w:r>
        <w:rPr>
          <w:bCs/>
          <w:sz w:val="28"/>
          <w:szCs w:val="28"/>
        </w:rPr>
        <w:t>000 (</w:t>
      </w:r>
      <w:r w:rsidR="00C738CC">
        <w:rPr>
          <w:bCs/>
          <w:sz w:val="28"/>
          <w:szCs w:val="28"/>
        </w:rPr>
        <w:t xml:space="preserve">сорок пять </w:t>
      </w:r>
      <w:r>
        <w:rPr>
          <w:bCs/>
          <w:sz w:val="28"/>
          <w:szCs w:val="28"/>
        </w:rPr>
        <w:t xml:space="preserve">тысяч) рублей с лишением права управления транспортными средствами на срок 1 (один) год </w:t>
      </w:r>
      <w:r w:rsidR="00C64D67">
        <w:rPr>
          <w:bCs/>
          <w:sz w:val="28"/>
          <w:szCs w:val="28"/>
        </w:rPr>
        <w:t>9</w:t>
      </w:r>
      <w:r>
        <w:rPr>
          <w:bCs/>
          <w:sz w:val="28"/>
          <w:szCs w:val="28"/>
        </w:rPr>
        <w:t xml:space="preserve"> (</w:t>
      </w:r>
      <w:r w:rsidR="00C64D67">
        <w:rPr>
          <w:bCs/>
          <w:sz w:val="28"/>
          <w:szCs w:val="28"/>
        </w:rPr>
        <w:t>девять</w:t>
      </w:r>
      <w:r>
        <w:rPr>
          <w:bCs/>
          <w:sz w:val="28"/>
          <w:szCs w:val="28"/>
        </w:rPr>
        <w:t>) месяцев.</w:t>
      </w:r>
    </w:p>
    <w:p w:rsidR="0049789C" w:rsidP="0083726E">
      <w:pPr>
        <w:tabs>
          <w:tab w:val="left" w:pos="709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  <w:t xml:space="preserve">Административный штраф подлежит зачислению на счет получателя: УФК по Ханты-Мансийскому автономному округу – Югре (УМВД России по ХМАО - </w:t>
      </w:r>
      <w:r>
        <w:rPr>
          <w:bCs/>
          <w:sz w:val="28"/>
          <w:szCs w:val="28"/>
        </w:rPr>
        <w:t xml:space="preserve">Югре) ИНН 8601010390 КПП 860101001 БИК 007162163 </w:t>
      </w:r>
      <w:r>
        <w:rPr>
          <w:bCs/>
          <w:sz w:val="28"/>
          <w:szCs w:val="28"/>
        </w:rPr>
        <w:t>кор</w:t>
      </w:r>
      <w:r>
        <w:rPr>
          <w:bCs/>
          <w:sz w:val="28"/>
          <w:szCs w:val="28"/>
        </w:rPr>
        <w:t xml:space="preserve">/счет </w:t>
      </w:r>
      <w:r>
        <w:rPr>
          <w:sz w:val="28"/>
          <w:szCs w:val="28"/>
        </w:rPr>
        <w:t xml:space="preserve">40102810245370000007 Наименование банка: ОКЦ №8 УГУ Банка России//УФК по Ханты - Мансийскому автономному округу - Югре г. Ханты-Мансийск </w:t>
      </w:r>
      <w:r>
        <w:rPr>
          <w:bCs/>
          <w:sz w:val="28"/>
          <w:szCs w:val="28"/>
        </w:rPr>
        <w:t>ОКТМО 71824000 КБК 18811601121010001140 счета получателя платежа 03100643000000018700 УИН 1881048626031000</w:t>
      </w:r>
      <w:r w:rsidR="00F42CC9">
        <w:rPr>
          <w:bCs/>
          <w:sz w:val="28"/>
          <w:szCs w:val="28"/>
        </w:rPr>
        <w:t>1</w:t>
      </w:r>
      <w:r w:rsidR="00415275">
        <w:rPr>
          <w:bCs/>
          <w:sz w:val="28"/>
          <w:szCs w:val="28"/>
        </w:rPr>
        <w:t>704</w:t>
      </w:r>
      <w:r>
        <w:rPr>
          <w:bCs/>
          <w:sz w:val="28"/>
          <w:szCs w:val="28"/>
        </w:rPr>
        <w:t xml:space="preserve">, идентификатор плательщика </w:t>
      </w:r>
      <w:r w:rsidR="001C1FFD">
        <w:rPr>
          <w:bCs/>
          <w:sz w:val="28"/>
          <w:szCs w:val="28"/>
        </w:rPr>
        <w:t>22</w:t>
      </w:r>
      <w:r>
        <w:rPr>
          <w:bCs/>
          <w:sz w:val="28"/>
          <w:szCs w:val="28"/>
        </w:rPr>
        <w:t>;</w:t>
      </w:r>
      <w:r w:rsidR="00721C94">
        <w:rPr>
          <w:sz w:val="28"/>
          <w:szCs w:val="28"/>
        </w:rPr>
        <w:t>*</w:t>
      </w:r>
      <w:r>
        <w:rPr>
          <w:sz w:val="28"/>
          <w:szCs w:val="28"/>
        </w:rPr>
        <w:t>.</w:t>
      </w:r>
    </w:p>
    <w:p w:rsidR="0049789C" w:rsidP="0049789C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 </w:t>
      </w:r>
    </w:p>
    <w:p w:rsidR="0049789C" w:rsidP="0049789C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Неуплата административного штрафа в указанный срок, в соответствии с ч. 1 ст. 20.25 Кодекса Российской Федерации об административных правонарушениях, влечет наложение административного штрафа в двукратном размере суммы неуплаченного административного штрафа, либо административный арест на срок до пятнадцати суток, либо обязательные работы на срок до пятидесяти часов. </w:t>
      </w:r>
    </w:p>
    <w:p w:rsidR="0049789C" w:rsidP="0049789C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Водительское удостоверение должно быть сдано лицом, лишенным специального права, в отдел ГИБДД в течение трех рабочих дней со дня вступления данного постановления в законную силу, а в случае его утраты следует заявить об этом в указанный орган в тот же срок.</w:t>
      </w:r>
    </w:p>
    <w:p w:rsidR="0049789C" w:rsidP="004978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Течение срока лишения права управления транспортными средствами начинается со дня вступления постановления в законную силу. В случае уклонения лица от сдачи водительского удостоверения срок лишения права управления транспортными средствами прерывается. </w:t>
      </w:r>
    </w:p>
    <w:p w:rsidR="0049789C" w:rsidP="004978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может быть обжаловано в течение десяти </w:t>
      </w:r>
      <w:r w:rsidR="006D5EAC">
        <w:rPr>
          <w:sz w:val="28"/>
          <w:szCs w:val="28"/>
        </w:rPr>
        <w:t>дней</w:t>
      </w:r>
      <w:r>
        <w:rPr>
          <w:sz w:val="28"/>
          <w:szCs w:val="28"/>
        </w:rPr>
        <w:t xml:space="preserve"> со дня вручения или получения его копии в Советский районный суд Ханты-Мансийского автономного округа – Югры </w:t>
      </w:r>
      <w:r>
        <w:rPr>
          <w:sz w:val="28"/>
          <w:szCs w:val="28"/>
        </w:rPr>
        <w:t>через мирового судью</w:t>
      </w:r>
      <w:r>
        <w:rPr>
          <w:sz w:val="28"/>
          <w:szCs w:val="28"/>
        </w:rPr>
        <w:t xml:space="preserve"> Советского судебного района Ханты-Мансийского автономного округа – Югры.  </w:t>
      </w:r>
    </w:p>
    <w:p w:rsidR="00645BAA" w:rsidP="00645BAA">
      <w:pPr>
        <w:tabs>
          <w:tab w:val="left" w:pos="567"/>
        </w:tabs>
        <w:jc w:val="both"/>
        <w:rPr>
          <w:sz w:val="28"/>
          <w:szCs w:val="28"/>
        </w:rPr>
      </w:pPr>
    </w:p>
    <w:p w:rsidR="00C64D67" w:rsidP="00C64D6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Мировой судья </w:t>
      </w:r>
    </w:p>
    <w:p w:rsidR="00C64D67" w:rsidP="00C64D67">
      <w:pPr>
        <w:jc w:val="both"/>
        <w:rPr>
          <w:sz w:val="28"/>
          <w:szCs w:val="28"/>
        </w:rPr>
      </w:pPr>
      <w:r>
        <w:rPr>
          <w:sz w:val="28"/>
          <w:szCs w:val="28"/>
        </w:rPr>
        <w:t>судебного участка №2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А.В. Воробьева</w:t>
      </w:r>
    </w:p>
    <w:p w:rsidR="00721C94" w:rsidP="00C64D67">
      <w:pPr>
        <w:jc w:val="both"/>
        <w:rPr>
          <w:sz w:val="28"/>
          <w:szCs w:val="28"/>
        </w:rPr>
      </w:pPr>
    </w:p>
    <w:p w:rsidR="00721C94" w:rsidP="00C64D67">
      <w:pPr>
        <w:jc w:val="both"/>
        <w:rPr>
          <w:sz w:val="28"/>
          <w:szCs w:val="28"/>
        </w:rPr>
      </w:pPr>
      <w:r>
        <w:rPr>
          <w:sz w:val="28"/>
          <w:szCs w:val="28"/>
        </w:rPr>
        <w:t>Согласовано</w:t>
      </w:r>
    </w:p>
    <w:p w:rsidR="00B625BE" w:rsidRPr="00F42CC9" w:rsidP="00C64D67">
      <w:pPr>
        <w:jc w:val="both"/>
        <w:rPr>
          <w:sz w:val="28"/>
          <w:szCs w:val="28"/>
          <w:lang w:eastAsia="ar-SA"/>
        </w:rPr>
      </w:pPr>
    </w:p>
    <w:sectPr w:rsidSect="00603B13">
      <w:headerReference w:type="default" r:id="rId5"/>
      <w:pgSz w:w="11906" w:h="16838"/>
      <w:pgMar w:top="851" w:right="851" w:bottom="851" w:left="130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90063043"/>
      <w:docPartObj>
        <w:docPartGallery w:val="Page Numbers (Top of Page)"/>
        <w:docPartUnique/>
      </w:docPartObj>
    </w:sdtPr>
    <w:sdtContent>
      <w:p w:rsidR="00311E3D">
        <w:pPr>
          <w:pStyle w:val="Header"/>
          <w:jc w:val="center"/>
        </w:pPr>
        <w:r>
          <w:rPr>
            <w:noProof/>
          </w:rPr>
          <w:fldChar w:fldCharType="begin"/>
        </w:r>
        <w:r w:rsidR="002D4FCF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721C9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477"/>
    <w:rsid w:val="00000314"/>
    <w:rsid w:val="00010D31"/>
    <w:rsid w:val="0001146A"/>
    <w:rsid w:val="00014A05"/>
    <w:rsid w:val="0001547C"/>
    <w:rsid w:val="00017A80"/>
    <w:rsid w:val="00022C03"/>
    <w:rsid w:val="00027C62"/>
    <w:rsid w:val="0004571E"/>
    <w:rsid w:val="00056E38"/>
    <w:rsid w:val="000605F9"/>
    <w:rsid w:val="000659F5"/>
    <w:rsid w:val="000B3FA7"/>
    <w:rsid w:val="000C2618"/>
    <w:rsid w:val="000D5B12"/>
    <w:rsid w:val="000E1968"/>
    <w:rsid w:val="000F355C"/>
    <w:rsid w:val="000F770D"/>
    <w:rsid w:val="00101D4F"/>
    <w:rsid w:val="00125028"/>
    <w:rsid w:val="00135AB1"/>
    <w:rsid w:val="00152412"/>
    <w:rsid w:val="001819EC"/>
    <w:rsid w:val="00190CD8"/>
    <w:rsid w:val="00192719"/>
    <w:rsid w:val="0019499A"/>
    <w:rsid w:val="00197CDC"/>
    <w:rsid w:val="001B1BDF"/>
    <w:rsid w:val="001C1FFD"/>
    <w:rsid w:val="001C65D1"/>
    <w:rsid w:val="001D129C"/>
    <w:rsid w:val="001E2A11"/>
    <w:rsid w:val="001E3103"/>
    <w:rsid w:val="00211A81"/>
    <w:rsid w:val="00217370"/>
    <w:rsid w:val="00223556"/>
    <w:rsid w:val="0024136B"/>
    <w:rsid w:val="0024520F"/>
    <w:rsid w:val="00253D7C"/>
    <w:rsid w:val="002674AB"/>
    <w:rsid w:val="0028569D"/>
    <w:rsid w:val="002859F4"/>
    <w:rsid w:val="00294C3D"/>
    <w:rsid w:val="002A4528"/>
    <w:rsid w:val="002A6818"/>
    <w:rsid w:val="002D4FCF"/>
    <w:rsid w:val="002E2ACB"/>
    <w:rsid w:val="002F16EC"/>
    <w:rsid w:val="002F1F54"/>
    <w:rsid w:val="003019CE"/>
    <w:rsid w:val="00303986"/>
    <w:rsid w:val="00311E3D"/>
    <w:rsid w:val="00313B62"/>
    <w:rsid w:val="00313DF7"/>
    <w:rsid w:val="00322196"/>
    <w:rsid w:val="00322E31"/>
    <w:rsid w:val="00327B0F"/>
    <w:rsid w:val="00336CD5"/>
    <w:rsid w:val="00340325"/>
    <w:rsid w:val="003417E0"/>
    <w:rsid w:val="00353549"/>
    <w:rsid w:val="00354B57"/>
    <w:rsid w:val="003640A9"/>
    <w:rsid w:val="00373A5C"/>
    <w:rsid w:val="00374B51"/>
    <w:rsid w:val="003775E3"/>
    <w:rsid w:val="00380D60"/>
    <w:rsid w:val="00386BED"/>
    <w:rsid w:val="00395F42"/>
    <w:rsid w:val="0039610A"/>
    <w:rsid w:val="003A0A77"/>
    <w:rsid w:val="003B1F7C"/>
    <w:rsid w:val="003B4799"/>
    <w:rsid w:val="003B4952"/>
    <w:rsid w:val="003B67F8"/>
    <w:rsid w:val="003C423E"/>
    <w:rsid w:val="003C5B4F"/>
    <w:rsid w:val="003D4252"/>
    <w:rsid w:val="003D6546"/>
    <w:rsid w:val="003E0D64"/>
    <w:rsid w:val="003E5A88"/>
    <w:rsid w:val="003E6BA9"/>
    <w:rsid w:val="003E71DA"/>
    <w:rsid w:val="00406D4D"/>
    <w:rsid w:val="00407DBC"/>
    <w:rsid w:val="00415275"/>
    <w:rsid w:val="00420A67"/>
    <w:rsid w:val="00424472"/>
    <w:rsid w:val="00425CC6"/>
    <w:rsid w:val="00447FC9"/>
    <w:rsid w:val="00481A99"/>
    <w:rsid w:val="00492DF3"/>
    <w:rsid w:val="00496F29"/>
    <w:rsid w:val="0049789C"/>
    <w:rsid w:val="004B5525"/>
    <w:rsid w:val="004B6647"/>
    <w:rsid w:val="004C04A5"/>
    <w:rsid w:val="004C3111"/>
    <w:rsid w:val="004D1FB1"/>
    <w:rsid w:val="004D7125"/>
    <w:rsid w:val="004E69BC"/>
    <w:rsid w:val="005020D1"/>
    <w:rsid w:val="005355FA"/>
    <w:rsid w:val="00557D8F"/>
    <w:rsid w:val="005700BA"/>
    <w:rsid w:val="00576477"/>
    <w:rsid w:val="00582320"/>
    <w:rsid w:val="00595FDB"/>
    <w:rsid w:val="00597210"/>
    <w:rsid w:val="005A312D"/>
    <w:rsid w:val="005A5CDF"/>
    <w:rsid w:val="005B5571"/>
    <w:rsid w:val="005B56BF"/>
    <w:rsid w:val="005C1595"/>
    <w:rsid w:val="005D0F3B"/>
    <w:rsid w:val="005D5F1E"/>
    <w:rsid w:val="005D6E40"/>
    <w:rsid w:val="005D787A"/>
    <w:rsid w:val="005D78DB"/>
    <w:rsid w:val="005D7C51"/>
    <w:rsid w:val="005E7BC5"/>
    <w:rsid w:val="00603B13"/>
    <w:rsid w:val="00610C7A"/>
    <w:rsid w:val="00611B60"/>
    <w:rsid w:val="00615262"/>
    <w:rsid w:val="00626541"/>
    <w:rsid w:val="00632682"/>
    <w:rsid w:val="006378CE"/>
    <w:rsid w:val="00645BAA"/>
    <w:rsid w:val="00664FFB"/>
    <w:rsid w:val="00680D8D"/>
    <w:rsid w:val="00685055"/>
    <w:rsid w:val="0069038C"/>
    <w:rsid w:val="00692C34"/>
    <w:rsid w:val="00697CA8"/>
    <w:rsid w:val="006A329B"/>
    <w:rsid w:val="006A6DFA"/>
    <w:rsid w:val="006B117C"/>
    <w:rsid w:val="006C3C75"/>
    <w:rsid w:val="006D5EAC"/>
    <w:rsid w:val="006E2D12"/>
    <w:rsid w:val="0070109B"/>
    <w:rsid w:val="00703998"/>
    <w:rsid w:val="00721C94"/>
    <w:rsid w:val="00724639"/>
    <w:rsid w:val="0072576B"/>
    <w:rsid w:val="007351D9"/>
    <w:rsid w:val="0074121C"/>
    <w:rsid w:val="00744424"/>
    <w:rsid w:val="00747A4C"/>
    <w:rsid w:val="00750D0A"/>
    <w:rsid w:val="00793593"/>
    <w:rsid w:val="007C4FCF"/>
    <w:rsid w:val="007F009A"/>
    <w:rsid w:val="00803FA4"/>
    <w:rsid w:val="0080558F"/>
    <w:rsid w:val="0080570A"/>
    <w:rsid w:val="008211CC"/>
    <w:rsid w:val="0083100F"/>
    <w:rsid w:val="00834E24"/>
    <w:rsid w:val="0083726E"/>
    <w:rsid w:val="00852AFB"/>
    <w:rsid w:val="00870C2E"/>
    <w:rsid w:val="00877198"/>
    <w:rsid w:val="008966B1"/>
    <w:rsid w:val="008C2FFA"/>
    <w:rsid w:val="008D5B1E"/>
    <w:rsid w:val="008D696A"/>
    <w:rsid w:val="008E18B8"/>
    <w:rsid w:val="008E1B40"/>
    <w:rsid w:val="008E5ED4"/>
    <w:rsid w:val="008F6352"/>
    <w:rsid w:val="00926D0C"/>
    <w:rsid w:val="00931994"/>
    <w:rsid w:val="0093259B"/>
    <w:rsid w:val="00932B18"/>
    <w:rsid w:val="00934A2C"/>
    <w:rsid w:val="0094350E"/>
    <w:rsid w:val="009630F2"/>
    <w:rsid w:val="00971522"/>
    <w:rsid w:val="009729A2"/>
    <w:rsid w:val="009903B5"/>
    <w:rsid w:val="00995A0E"/>
    <w:rsid w:val="009A1054"/>
    <w:rsid w:val="009B5E6A"/>
    <w:rsid w:val="009C602B"/>
    <w:rsid w:val="009D29A4"/>
    <w:rsid w:val="009D4680"/>
    <w:rsid w:val="009D58EE"/>
    <w:rsid w:val="009E0483"/>
    <w:rsid w:val="009E06EC"/>
    <w:rsid w:val="009E0AA8"/>
    <w:rsid w:val="00A07BA5"/>
    <w:rsid w:val="00A20969"/>
    <w:rsid w:val="00A22FE6"/>
    <w:rsid w:val="00A36BC0"/>
    <w:rsid w:val="00A4266B"/>
    <w:rsid w:val="00A44A14"/>
    <w:rsid w:val="00A57F4B"/>
    <w:rsid w:val="00A65321"/>
    <w:rsid w:val="00A67E31"/>
    <w:rsid w:val="00A71FA9"/>
    <w:rsid w:val="00A84C80"/>
    <w:rsid w:val="00AA35DB"/>
    <w:rsid w:val="00AB262B"/>
    <w:rsid w:val="00AC2BEB"/>
    <w:rsid w:val="00AD13A9"/>
    <w:rsid w:val="00AD4A21"/>
    <w:rsid w:val="00AF2724"/>
    <w:rsid w:val="00AF2BA3"/>
    <w:rsid w:val="00AF40C5"/>
    <w:rsid w:val="00AF4401"/>
    <w:rsid w:val="00B04D22"/>
    <w:rsid w:val="00B11EFA"/>
    <w:rsid w:val="00B14E30"/>
    <w:rsid w:val="00B30D6D"/>
    <w:rsid w:val="00B328EF"/>
    <w:rsid w:val="00B40EE1"/>
    <w:rsid w:val="00B55AA4"/>
    <w:rsid w:val="00B625BE"/>
    <w:rsid w:val="00B72482"/>
    <w:rsid w:val="00B73151"/>
    <w:rsid w:val="00B75F79"/>
    <w:rsid w:val="00B83AE0"/>
    <w:rsid w:val="00B8660A"/>
    <w:rsid w:val="00B90D77"/>
    <w:rsid w:val="00B933B1"/>
    <w:rsid w:val="00B93B87"/>
    <w:rsid w:val="00BA4341"/>
    <w:rsid w:val="00BB59BD"/>
    <w:rsid w:val="00BB6C5F"/>
    <w:rsid w:val="00BE1747"/>
    <w:rsid w:val="00BE3D0D"/>
    <w:rsid w:val="00BE4E1B"/>
    <w:rsid w:val="00BE59A9"/>
    <w:rsid w:val="00BE65A7"/>
    <w:rsid w:val="00BF1E4F"/>
    <w:rsid w:val="00BF2A72"/>
    <w:rsid w:val="00C00985"/>
    <w:rsid w:val="00C02AE5"/>
    <w:rsid w:val="00C07EE5"/>
    <w:rsid w:val="00C1161A"/>
    <w:rsid w:val="00C123F0"/>
    <w:rsid w:val="00C21167"/>
    <w:rsid w:val="00C22C7D"/>
    <w:rsid w:val="00C34580"/>
    <w:rsid w:val="00C35651"/>
    <w:rsid w:val="00C64D67"/>
    <w:rsid w:val="00C738CC"/>
    <w:rsid w:val="00C74B51"/>
    <w:rsid w:val="00C750F2"/>
    <w:rsid w:val="00C7614E"/>
    <w:rsid w:val="00C81139"/>
    <w:rsid w:val="00C829A8"/>
    <w:rsid w:val="00C85637"/>
    <w:rsid w:val="00C90324"/>
    <w:rsid w:val="00C91667"/>
    <w:rsid w:val="00CA2ADC"/>
    <w:rsid w:val="00CD69FD"/>
    <w:rsid w:val="00CE72DE"/>
    <w:rsid w:val="00CE76D8"/>
    <w:rsid w:val="00CF59EA"/>
    <w:rsid w:val="00CF6E36"/>
    <w:rsid w:val="00D02C6D"/>
    <w:rsid w:val="00D14147"/>
    <w:rsid w:val="00D17F0E"/>
    <w:rsid w:val="00D25FA8"/>
    <w:rsid w:val="00D310DD"/>
    <w:rsid w:val="00D321D9"/>
    <w:rsid w:val="00D40036"/>
    <w:rsid w:val="00D50DD5"/>
    <w:rsid w:val="00D5197D"/>
    <w:rsid w:val="00D555C7"/>
    <w:rsid w:val="00D562C3"/>
    <w:rsid w:val="00D6168A"/>
    <w:rsid w:val="00D635C5"/>
    <w:rsid w:val="00D7382C"/>
    <w:rsid w:val="00D81326"/>
    <w:rsid w:val="00D97EC5"/>
    <w:rsid w:val="00DB7C43"/>
    <w:rsid w:val="00DC3EA4"/>
    <w:rsid w:val="00E149D0"/>
    <w:rsid w:val="00E17DAE"/>
    <w:rsid w:val="00E25483"/>
    <w:rsid w:val="00E36B95"/>
    <w:rsid w:val="00E40728"/>
    <w:rsid w:val="00E428D5"/>
    <w:rsid w:val="00E508F5"/>
    <w:rsid w:val="00E56339"/>
    <w:rsid w:val="00E65D27"/>
    <w:rsid w:val="00E66A43"/>
    <w:rsid w:val="00E72E47"/>
    <w:rsid w:val="00E826D0"/>
    <w:rsid w:val="00E82C02"/>
    <w:rsid w:val="00E837E5"/>
    <w:rsid w:val="00E91B40"/>
    <w:rsid w:val="00E936D7"/>
    <w:rsid w:val="00EA26D0"/>
    <w:rsid w:val="00EB400E"/>
    <w:rsid w:val="00EC091F"/>
    <w:rsid w:val="00EC5DDC"/>
    <w:rsid w:val="00ED084F"/>
    <w:rsid w:val="00ED2EFE"/>
    <w:rsid w:val="00ED33E4"/>
    <w:rsid w:val="00ED7013"/>
    <w:rsid w:val="00EE0AC6"/>
    <w:rsid w:val="00EE361D"/>
    <w:rsid w:val="00EF47B3"/>
    <w:rsid w:val="00EF6B20"/>
    <w:rsid w:val="00F07DA1"/>
    <w:rsid w:val="00F23C6A"/>
    <w:rsid w:val="00F35462"/>
    <w:rsid w:val="00F40EDF"/>
    <w:rsid w:val="00F42CC9"/>
    <w:rsid w:val="00F46153"/>
    <w:rsid w:val="00F4711B"/>
    <w:rsid w:val="00F52603"/>
    <w:rsid w:val="00F76C46"/>
    <w:rsid w:val="00F852F2"/>
    <w:rsid w:val="00FA3440"/>
    <w:rsid w:val="00FA416B"/>
    <w:rsid w:val="00FB042A"/>
    <w:rsid w:val="00FB2500"/>
    <w:rsid w:val="00FB3703"/>
    <w:rsid w:val="00FD1658"/>
    <w:rsid w:val="00FD3D2C"/>
    <w:rsid w:val="00FE015A"/>
    <w:rsid w:val="00FE3427"/>
    <w:rsid w:val="00FF31CB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EF442DE-EB3C-44DF-9261-1EB875C6F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7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28569D"/>
    <w:pPr>
      <w:jc w:val="center"/>
    </w:pPr>
    <w:rPr>
      <w:rFonts w:ascii="Bookman Old Style" w:hAnsi="Bookman Old Style"/>
      <w:b/>
      <w:bCs/>
      <w:sz w:val="22"/>
    </w:rPr>
  </w:style>
  <w:style w:type="character" w:customStyle="1" w:styleId="a">
    <w:name w:val="Заголовок Знак"/>
    <w:basedOn w:val="DefaultParagraphFont"/>
    <w:link w:val="Title"/>
    <w:rsid w:val="0028569D"/>
    <w:rPr>
      <w:rFonts w:ascii="Bookman Old Style" w:eastAsia="Times New Roman" w:hAnsi="Bookman Old Style" w:cs="Times New Roman"/>
      <w:b/>
      <w:bCs/>
      <w:szCs w:val="24"/>
      <w:lang w:eastAsia="ru-RU"/>
    </w:rPr>
  </w:style>
  <w:style w:type="paragraph" w:styleId="BodyText">
    <w:name w:val="Body Text"/>
    <w:basedOn w:val="Normal"/>
    <w:link w:val="a0"/>
    <w:unhideWhenUsed/>
    <w:rsid w:val="0028569D"/>
    <w:pPr>
      <w:jc w:val="both"/>
    </w:pPr>
  </w:style>
  <w:style w:type="character" w:customStyle="1" w:styleId="a0">
    <w:name w:val="Основной текст Знак"/>
    <w:basedOn w:val="DefaultParagraphFont"/>
    <w:link w:val="BodyText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1"/>
    <w:uiPriority w:val="99"/>
    <w:unhideWhenUsed/>
    <w:rsid w:val="0028569D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28569D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28569D"/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28569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28569D"/>
  </w:style>
  <w:style w:type="character" w:styleId="Hyperlink">
    <w:name w:val="Hyperlink"/>
    <w:basedOn w:val="DefaultParagraphFont"/>
    <w:uiPriority w:val="99"/>
    <w:semiHidden/>
    <w:unhideWhenUsed/>
    <w:rsid w:val="0028569D"/>
    <w:rPr>
      <w:color w:val="0000FF"/>
      <w:u w:val="single"/>
    </w:rPr>
  </w:style>
  <w:style w:type="paragraph" w:customStyle="1" w:styleId="21">
    <w:name w:val="Основной текст 21"/>
    <w:basedOn w:val="Normal"/>
    <w:rsid w:val="0028569D"/>
    <w:pPr>
      <w:jc w:val="both"/>
    </w:pPr>
    <w:rPr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9EB9EA-C86B-4E39-9B71-E61CBFAF5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